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58" w:rsidRPr="00503E50" w:rsidRDefault="00543117" w:rsidP="00543117">
      <w:pPr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</w:pPr>
      <w:r w:rsidRPr="00503E5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关于举办铜陵学院第</w:t>
      </w:r>
      <w:r w:rsidR="00C67161" w:rsidRPr="00503E5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五</w:t>
      </w:r>
      <w:r w:rsidRPr="00503E5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届金相实验技能</w:t>
      </w:r>
    </w:p>
    <w:p w:rsidR="001D34DE" w:rsidRPr="00503E50" w:rsidRDefault="00543117" w:rsidP="00543117">
      <w:pPr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</w:pPr>
      <w:r w:rsidRPr="00503E50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大赛的通知</w:t>
      </w:r>
    </w:p>
    <w:p w:rsidR="00543117" w:rsidRPr="00503E50" w:rsidRDefault="00543117" w:rsidP="00B37109">
      <w:pPr>
        <w:widowControl/>
        <w:spacing w:beforeLines="100" w:before="312" w:line="480" w:lineRule="exact"/>
        <w:ind w:firstLine="646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为</w:t>
      </w:r>
      <w:r w:rsidR="00EB2C58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培养大学</w:t>
      </w:r>
      <w:r w:rsidR="00331131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生</w:t>
      </w:r>
      <w:r w:rsidR="00EB2C58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的</w:t>
      </w:r>
      <w:bookmarkStart w:id="0" w:name="_GoBack"/>
      <w:bookmarkEnd w:id="0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科学精神和创新精神，提高</w:t>
      </w:r>
      <w:r w:rsidR="00EB2C58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学生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的实践动手能力，加强</w:t>
      </w:r>
      <w:r w:rsidR="00EB2C58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学生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对专业知识的理解与应用，经研究，决定举办铜陵学院第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五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届金相实验技能大赛。</w:t>
      </w:r>
    </w:p>
    <w:p w:rsidR="003705A6" w:rsidRPr="003705A6" w:rsidRDefault="003705A6" w:rsidP="003705A6">
      <w:pPr>
        <w:widowControl/>
        <w:spacing w:line="480" w:lineRule="exact"/>
        <w:ind w:firstLine="645"/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</w:pPr>
      <w:r w:rsidRPr="003705A6"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一、大赛组织</w:t>
      </w:r>
    </w:p>
    <w:p w:rsidR="003705A6" w:rsidRPr="003705A6" w:rsidRDefault="003705A6" w:rsidP="003705A6">
      <w:pPr>
        <w:widowControl/>
        <w:spacing w:line="480" w:lineRule="exact"/>
        <w:ind w:firstLine="645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</w:pPr>
      <w:r w:rsidRPr="003705A6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本次大赛由教务处主办，团委和机械工程学院承办。</w:t>
      </w:r>
    </w:p>
    <w:p w:rsidR="00543117" w:rsidRPr="00E61C52" w:rsidRDefault="003705A6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b/>
          <w:color w:val="262626"/>
          <w:kern w:val="0"/>
          <w:sz w:val="28"/>
          <w:szCs w:val="28"/>
        </w:rPr>
      </w:pPr>
      <w:r w:rsidRPr="00E61C52"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二</w:t>
      </w:r>
      <w:r w:rsidR="00543117" w:rsidRPr="00E61C52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、参赛对象</w:t>
      </w:r>
    </w:p>
    <w:p w:rsidR="00543117" w:rsidRPr="00503E50" w:rsidRDefault="00543117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本次比赛面向铜陵学院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2018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级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学生，专业不限。</w:t>
      </w:r>
    </w:p>
    <w:p w:rsidR="00543117" w:rsidRPr="00503E50" w:rsidRDefault="00E61C52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三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、报名时间及方法</w:t>
      </w:r>
    </w:p>
    <w:p w:rsidR="00543117" w:rsidRPr="00503E50" w:rsidRDefault="00EB2C58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本次大赛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接受个人</w:t>
      </w:r>
      <w:r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或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班级报名</w:t>
      </w:r>
      <w:r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，</w:t>
      </w:r>
      <w:r w:rsidR="00543117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参赛</w:t>
      </w:r>
      <w:r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学生</w:t>
      </w:r>
      <w:r w:rsidR="00543117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填写报名表（</w:t>
      </w:r>
      <w:r w:rsidR="004D7158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见附件</w:t>
      </w:r>
      <w:r w:rsidR="00543117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）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发送至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tlcxxq@tlu.edu.cn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，报名截止时间：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2020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年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9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月</w:t>
      </w:r>
      <w:r w:rsidR="00EE2EF3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5</w:t>
      </w:r>
      <w:r w:rsidR="00543117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日。</w:t>
      </w:r>
    </w:p>
    <w:p w:rsidR="00543117" w:rsidRPr="00503E50" w:rsidRDefault="00E61C52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四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大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赛时间及地点</w:t>
      </w:r>
    </w:p>
    <w:p w:rsidR="00543117" w:rsidRPr="00503E50" w:rsidRDefault="00543117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比赛时间：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2020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年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9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月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12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日</w:t>
      </w:r>
      <w:r w:rsidR="00B44A99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（暂定）</w:t>
      </w:r>
    </w:p>
    <w:p w:rsidR="00543117" w:rsidRPr="00503E50" w:rsidRDefault="00543117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比赛地点：机械工程学院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金相技能创新中心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（实验楼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C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楼</w:t>
      </w:r>
      <w:r w:rsidR="00C67161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二楼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）</w:t>
      </w:r>
    </w:p>
    <w:p w:rsidR="00543117" w:rsidRPr="00503E50" w:rsidRDefault="00E61C52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五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大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赛内容及奖励</w:t>
      </w:r>
    </w:p>
    <w:p w:rsidR="00543117" w:rsidRPr="00503E50" w:rsidRDefault="00543117" w:rsidP="002E45D2">
      <w:pPr>
        <w:widowControl/>
        <w:spacing w:line="480" w:lineRule="exact"/>
        <w:ind w:firstLine="709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（一）参赛者在规定时间内完成所要求试样的磨</w:t>
      </w:r>
      <w:r w:rsidR="00503E50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、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抛</w:t>
      </w:r>
      <w:r w:rsidR="00503E50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、</w:t>
      </w:r>
      <w:proofErr w:type="gramStart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浸蚀</w:t>
      </w:r>
      <w:proofErr w:type="gramEnd"/>
      <w:r w:rsidR="0006166A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和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金相</w:t>
      </w:r>
      <w:proofErr w:type="gramStart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观察全</w:t>
      </w:r>
      <w:proofErr w:type="gramEnd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过程，经评审委员会评审后，确定最终获奖等级。</w:t>
      </w:r>
    </w:p>
    <w:p w:rsidR="00543117" w:rsidRPr="00503E50" w:rsidRDefault="00543117" w:rsidP="002E45D2">
      <w:pPr>
        <w:widowControl/>
        <w:spacing w:line="480" w:lineRule="exact"/>
        <w:ind w:firstLine="709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（二）本次大赛设一等奖、二等奖、三等奖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和优秀奖</w:t>
      </w:r>
      <w:r w:rsidR="004D7158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若干</w:t>
      </w:r>
      <w:r w:rsidR="00EB2C58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，</w:t>
      </w:r>
      <w:r w:rsidR="00EB2C58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并颁发荣誉证书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。</w:t>
      </w:r>
    </w:p>
    <w:p w:rsidR="00543117" w:rsidRPr="00503E50" w:rsidRDefault="00E61C52" w:rsidP="00543117">
      <w:pPr>
        <w:widowControl/>
        <w:spacing w:line="480" w:lineRule="exact"/>
        <w:ind w:firstLine="645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62626"/>
          <w:kern w:val="0"/>
          <w:sz w:val="28"/>
          <w:szCs w:val="28"/>
        </w:rPr>
        <w:t>六</w:t>
      </w:r>
      <w:r w:rsidR="00543117" w:rsidRPr="00503E50">
        <w:rPr>
          <w:rFonts w:ascii="Times New Roman" w:eastAsia="仿宋" w:hAnsi="Times New Roman" w:cs="Times New Roman"/>
          <w:b/>
          <w:bCs/>
          <w:color w:val="262626"/>
          <w:kern w:val="0"/>
          <w:sz w:val="28"/>
          <w:szCs w:val="28"/>
        </w:rPr>
        <w:t>、注意事项</w:t>
      </w:r>
    </w:p>
    <w:p w:rsidR="00543117" w:rsidRPr="00503E50" w:rsidRDefault="00543117" w:rsidP="00123F01">
      <w:pPr>
        <w:widowControl/>
        <w:spacing w:line="480" w:lineRule="exact"/>
        <w:ind w:firstLine="709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（一）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报名截止时间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2020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年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9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月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5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日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，逾期</w:t>
      </w:r>
      <w:proofErr w:type="gramStart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不</w:t>
      </w:r>
      <w:proofErr w:type="gramEnd"/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候。</w:t>
      </w:r>
    </w:p>
    <w:p w:rsidR="00543117" w:rsidRPr="00503E50" w:rsidRDefault="00543117" w:rsidP="00123F01">
      <w:pPr>
        <w:widowControl/>
        <w:spacing w:line="480" w:lineRule="exact"/>
        <w:ind w:firstLine="709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（二）</w:t>
      </w:r>
      <w:r w:rsidR="0006166A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赛前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相关信息将通过手机或邮件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等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方式另行通知。</w:t>
      </w:r>
    </w:p>
    <w:p w:rsidR="00543117" w:rsidRPr="00503E50" w:rsidRDefault="00543117" w:rsidP="00123F01">
      <w:pPr>
        <w:spacing w:line="480" w:lineRule="exact"/>
        <w:ind w:firstLineChars="253" w:firstLine="708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（三）报名过程中，如有疑问请联系大赛组委会，联系电话：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1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3856218561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，联系人：</w:t>
      </w:r>
      <w:r w:rsidR="0028689F"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徐</w:t>
      </w:r>
      <w:r w:rsidR="00377C05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老师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。</w:t>
      </w:r>
    </w:p>
    <w:p w:rsidR="0006166A" w:rsidRDefault="00B44A99">
      <w:pPr>
        <w:widowControl/>
        <w:jc w:val="left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 xml:space="preserve">                                         </w:t>
      </w:r>
      <w:r w:rsidR="00EB2C58"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color w:val="262626"/>
          <w:kern w:val="0"/>
          <w:sz w:val="28"/>
          <w:szCs w:val="28"/>
        </w:rPr>
        <w:t>铜陵学院</w:t>
      </w:r>
    </w:p>
    <w:p w:rsidR="00E86CF3" w:rsidRDefault="00E86CF3" w:rsidP="00E86CF3">
      <w:pPr>
        <w:ind w:right="420"/>
        <w:jc w:val="right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</w:pP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2020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年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7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月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10</w:t>
      </w:r>
      <w:r w:rsidRPr="00503E50"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t>日</w:t>
      </w:r>
    </w:p>
    <w:p w:rsidR="0006166A" w:rsidRDefault="0006166A">
      <w:pPr>
        <w:widowControl/>
        <w:jc w:val="left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  <w:sectPr w:rsidR="0006166A" w:rsidSect="0054311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06166A" w:rsidRDefault="0006166A" w:rsidP="00123F01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铜陵学院</w:t>
      </w:r>
      <w:r w:rsidRPr="009D5370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9D5370">
        <w:rPr>
          <w:rFonts w:hint="eastAsia"/>
          <w:b/>
          <w:sz w:val="32"/>
          <w:szCs w:val="32"/>
        </w:rPr>
        <w:t>届金相实验技能大赛报名表</w:t>
      </w: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2268"/>
        <w:gridCol w:w="2268"/>
        <w:gridCol w:w="2693"/>
        <w:gridCol w:w="2977"/>
        <w:gridCol w:w="2912"/>
      </w:tblGrid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 w:rsidRPr="00F81CE7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 w:rsidRPr="00F81CE7"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 w:rsidRPr="00F81CE7"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 w:rsidRPr="00F81CE7">
              <w:rPr>
                <w:rFonts w:hint="eastAsia"/>
                <w:sz w:val="32"/>
                <w:szCs w:val="32"/>
              </w:rPr>
              <w:t>联系</w:t>
            </w: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sz w:val="32"/>
                <w:szCs w:val="32"/>
              </w:rPr>
            </w:pPr>
            <w:r w:rsidRPr="00F81CE7">
              <w:rPr>
                <w:rFonts w:hint="eastAsia"/>
                <w:sz w:val="32"/>
                <w:szCs w:val="32"/>
              </w:rPr>
              <w:t>邮箱</w:t>
            </w: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5993" w:rsidTr="00B85993">
        <w:trPr>
          <w:trHeight w:val="138"/>
        </w:trPr>
        <w:tc>
          <w:tcPr>
            <w:tcW w:w="1006" w:type="dxa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12" w:type="dxa"/>
            <w:vAlign w:val="center"/>
          </w:tcPr>
          <w:p w:rsidR="00B85993" w:rsidRPr="00F81CE7" w:rsidRDefault="00B85993" w:rsidP="00A321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6166A" w:rsidRDefault="0006166A">
      <w:pPr>
        <w:widowControl/>
        <w:jc w:val="left"/>
        <w:rPr>
          <w:rFonts w:ascii="Times New Roman" w:eastAsia="仿宋" w:hAnsi="Times New Roman" w:cs="Times New Roman"/>
          <w:color w:val="262626"/>
          <w:kern w:val="0"/>
          <w:sz w:val="28"/>
          <w:szCs w:val="28"/>
        </w:rPr>
      </w:pPr>
    </w:p>
    <w:sectPr w:rsidR="0006166A" w:rsidSect="0006166A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1F" w:rsidRDefault="0021641F" w:rsidP="00B44A99">
      <w:r>
        <w:separator/>
      </w:r>
    </w:p>
  </w:endnote>
  <w:endnote w:type="continuationSeparator" w:id="0">
    <w:p w:rsidR="0021641F" w:rsidRDefault="0021641F" w:rsidP="00B4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1F" w:rsidRDefault="0021641F" w:rsidP="00B44A99">
      <w:r>
        <w:separator/>
      </w:r>
    </w:p>
  </w:footnote>
  <w:footnote w:type="continuationSeparator" w:id="0">
    <w:p w:rsidR="0021641F" w:rsidRDefault="0021641F" w:rsidP="00B4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31"/>
    <w:multiLevelType w:val="hybridMultilevel"/>
    <w:tmpl w:val="066CBB8C"/>
    <w:lvl w:ilvl="0" w:tplc="0A62A8F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117"/>
    <w:rsid w:val="0006166A"/>
    <w:rsid w:val="00123F01"/>
    <w:rsid w:val="001A385E"/>
    <w:rsid w:val="001D34DE"/>
    <w:rsid w:val="0021641F"/>
    <w:rsid w:val="0028689F"/>
    <w:rsid w:val="002E45D2"/>
    <w:rsid w:val="00331131"/>
    <w:rsid w:val="003705A6"/>
    <w:rsid w:val="00370E3C"/>
    <w:rsid w:val="00377C05"/>
    <w:rsid w:val="003B6A6D"/>
    <w:rsid w:val="00475DDE"/>
    <w:rsid w:val="004D7158"/>
    <w:rsid w:val="00503E50"/>
    <w:rsid w:val="00543117"/>
    <w:rsid w:val="0069706B"/>
    <w:rsid w:val="007C385D"/>
    <w:rsid w:val="00B00366"/>
    <w:rsid w:val="00B37109"/>
    <w:rsid w:val="00B44A99"/>
    <w:rsid w:val="00B85993"/>
    <w:rsid w:val="00C45C2B"/>
    <w:rsid w:val="00C67161"/>
    <w:rsid w:val="00CB1E2E"/>
    <w:rsid w:val="00CD4885"/>
    <w:rsid w:val="00E61C52"/>
    <w:rsid w:val="00E86CF3"/>
    <w:rsid w:val="00EB2C58"/>
    <w:rsid w:val="00EE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EF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3705A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705A6"/>
  </w:style>
  <w:style w:type="paragraph" w:styleId="a5">
    <w:name w:val="List Paragraph"/>
    <w:basedOn w:val="a"/>
    <w:uiPriority w:val="34"/>
    <w:qFormat/>
    <w:rsid w:val="003705A6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44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44A9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44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44A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EF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3705A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705A6"/>
  </w:style>
  <w:style w:type="paragraph" w:styleId="a5">
    <w:name w:val="List Paragraph"/>
    <w:basedOn w:val="a"/>
    <w:uiPriority w:val="34"/>
    <w:qFormat/>
    <w:rsid w:val="00370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微软中国</cp:lastModifiedBy>
  <cp:revision>15</cp:revision>
  <dcterms:created xsi:type="dcterms:W3CDTF">2020-07-09T08:53:00Z</dcterms:created>
  <dcterms:modified xsi:type="dcterms:W3CDTF">2020-07-10T03:19:00Z</dcterms:modified>
</cp:coreProperties>
</file>